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67" w:rsidRDefault="007A4467" w:rsidP="007A4467">
      <w:pPr>
        <w:pStyle w:val="Bezodstpw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WÓJT GMINY BOBROWNIKI</w:t>
      </w:r>
    </w:p>
    <w:p w:rsidR="007A4467" w:rsidRDefault="007A4467" w:rsidP="007A4467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7A4467" w:rsidRDefault="007A4467" w:rsidP="007A4467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kolejne ustne przetargi nieograniczone </w:t>
      </w:r>
    </w:p>
    <w:p w:rsidR="007A4467" w:rsidRDefault="007A4467" w:rsidP="007A4467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niezabudowanych stanowiących własność Gminy Bobrowniki</w:t>
      </w:r>
    </w:p>
    <w:p w:rsidR="007A4467" w:rsidRDefault="007A4467" w:rsidP="007A4467">
      <w:pPr>
        <w:pStyle w:val="Bezodstpw"/>
        <w:jc w:val="center"/>
        <w:rPr>
          <w:sz w:val="20"/>
          <w:szCs w:val="20"/>
        </w:rPr>
      </w:pPr>
    </w:p>
    <w:p w:rsidR="007A4467" w:rsidRDefault="007A4467" w:rsidP="007A446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 położone są w sołectwie  Rogoźnik w rejonie ulicy Polnej i </w:t>
      </w:r>
      <w:proofErr w:type="spellStart"/>
      <w:r>
        <w:rPr>
          <w:sz w:val="18"/>
          <w:szCs w:val="18"/>
        </w:rPr>
        <w:t>Podmiedze</w:t>
      </w:r>
      <w:proofErr w:type="spellEnd"/>
      <w:r>
        <w:rPr>
          <w:sz w:val="18"/>
          <w:szCs w:val="18"/>
        </w:rPr>
        <w:t xml:space="preserve"> objęte są księgą wieczystą </w:t>
      </w:r>
      <w:r>
        <w:rPr>
          <w:b/>
          <w:sz w:val="18"/>
          <w:szCs w:val="18"/>
        </w:rPr>
        <w:t>nr KA1B/00028453/5</w:t>
      </w:r>
      <w:r>
        <w:rPr>
          <w:sz w:val="18"/>
          <w:szCs w:val="18"/>
        </w:rPr>
        <w:t xml:space="preserve"> prowadzoną w Sądzie Rejonowym w Będzinie .</w:t>
      </w:r>
    </w:p>
    <w:p w:rsidR="007A4467" w:rsidRDefault="007A4467" w:rsidP="007A4467">
      <w:pPr>
        <w:pStyle w:val="Bezodstpw"/>
        <w:rPr>
          <w:sz w:val="18"/>
          <w:szCs w:val="18"/>
        </w:rPr>
      </w:pPr>
    </w:p>
    <w:p w:rsidR="007A4467" w:rsidRDefault="007A4467" w:rsidP="007A446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Niniejsze ogłoszenie jest ogłoszeniem o kolejnych ustnych przetargach  nieograniczonych na sprzedaż niżej opisanych nieruchomości, a poprzednie przetargi, zakończone wynikiem negatywnym, przeprowadzone zostały w terminach:</w:t>
      </w:r>
    </w:p>
    <w:p w:rsidR="007A4467" w:rsidRDefault="007A4467" w:rsidP="007A4467">
      <w:pPr>
        <w:pStyle w:val="Bezodstpw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Dla nieruchomości </w:t>
      </w:r>
      <w:r w:rsidR="00D73470">
        <w:rPr>
          <w:sz w:val="18"/>
          <w:szCs w:val="18"/>
        </w:rPr>
        <w:t xml:space="preserve">pod pozycja 1 w dniu 30 września </w:t>
      </w:r>
      <w:r>
        <w:rPr>
          <w:sz w:val="18"/>
          <w:szCs w:val="18"/>
        </w:rPr>
        <w:t xml:space="preserve"> 2011 r. i w dniu 19 grudnia 2011 r.</w:t>
      </w:r>
    </w:p>
    <w:p w:rsidR="007A4467" w:rsidRPr="00E965CE" w:rsidRDefault="007A4467" w:rsidP="00E965CE">
      <w:pPr>
        <w:pStyle w:val="Bezodstpw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Dla nieruchomości</w:t>
      </w:r>
      <w:r w:rsidR="00D73470">
        <w:rPr>
          <w:sz w:val="18"/>
          <w:szCs w:val="18"/>
        </w:rPr>
        <w:t xml:space="preserve"> pod pozycja 2 w dniu 12 październik</w:t>
      </w:r>
      <w:r w:rsidR="00E965CE">
        <w:rPr>
          <w:sz w:val="18"/>
          <w:szCs w:val="18"/>
        </w:rPr>
        <w:t>a 2011 r.  i 19 grudnia 2011 r.</w:t>
      </w:r>
    </w:p>
    <w:p w:rsidR="007A4467" w:rsidRDefault="007A4467" w:rsidP="007A4467">
      <w:pPr>
        <w:pStyle w:val="Bezodstpw"/>
        <w:ind w:left="720"/>
        <w:rPr>
          <w:sz w:val="18"/>
          <w:szCs w:val="18"/>
        </w:rPr>
      </w:pPr>
    </w:p>
    <w:p w:rsidR="007A4467" w:rsidRDefault="007A4467" w:rsidP="007A446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Zgodnie z miejscowym planem zagospodarowania przestrzennego Gminy Bobrowniki- sołectwo Rogoźnik nieruchomości  położone są  na terenach oznaczonych symbolem planu [R ] 15-MN- Tereny zabudowy mieszkaniowej , jednorodzinnej.</w:t>
      </w:r>
    </w:p>
    <w:p w:rsidR="007A4467" w:rsidRDefault="007A4467" w:rsidP="007A446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są nieuzbrojone i niezabudowane, nie są obciążone ograniczonymi prawami rzeczowymi, nie są przedmiotem jakichkolwiek zobowiązań i nie ma przeszkód prawnych w rozporządzaniu nimi. </w:t>
      </w:r>
    </w:p>
    <w:p w:rsidR="007A4467" w:rsidRDefault="007A4467" w:rsidP="007A446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będących przedmiotem przetargu</w:t>
      </w:r>
    </w:p>
    <w:p w:rsidR="007A4467" w:rsidRDefault="007A4467" w:rsidP="007A4467">
      <w:pPr>
        <w:pStyle w:val="Bezodstpw"/>
        <w:rPr>
          <w:sz w:val="18"/>
          <w:szCs w:val="18"/>
        </w:rPr>
      </w:pPr>
    </w:p>
    <w:p w:rsidR="007A4467" w:rsidRDefault="007A4467" w:rsidP="007A4467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373"/>
        <w:gridCol w:w="1215"/>
        <w:gridCol w:w="1665"/>
        <w:gridCol w:w="1276"/>
        <w:gridCol w:w="1770"/>
        <w:gridCol w:w="1206"/>
      </w:tblGrid>
      <w:tr w:rsidR="007A4467" w:rsidTr="007A4467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7A4467" w:rsidRDefault="007A446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</w:t>
            </w:r>
          </w:p>
          <w:p w:rsidR="007A4467" w:rsidRDefault="007A446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7A4467" w:rsidRDefault="007A446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467" w:rsidRDefault="007A446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Godzina </w:t>
            </w:r>
          </w:p>
          <w:p w:rsidR="007A4467" w:rsidRDefault="007A446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przetargu</w:t>
            </w:r>
          </w:p>
          <w:p w:rsidR="007A4467" w:rsidRDefault="007A4467">
            <w:pPr>
              <w:rPr>
                <w:rFonts w:ascii="Times New Roman" w:hAnsi="Times New Roman"/>
              </w:rPr>
            </w:pPr>
          </w:p>
          <w:p w:rsidR="007A4467" w:rsidRDefault="007A4467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A4467" w:rsidTr="007A4467">
        <w:trPr>
          <w:trHeight w:val="1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467" w:rsidRDefault="007A446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467" w:rsidRDefault="007A446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467" w:rsidRDefault="007A446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67" w:rsidRDefault="007A446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467" w:rsidRDefault="007A446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A4467" w:rsidTr="007A44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7A4467" w:rsidTr="007A4467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2149/3, 2147/6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83.000,-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8.300,-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4467" w:rsidRDefault="00D73470" w:rsidP="00D73470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</w:t>
            </w:r>
            <w:r w:rsidR="007A4467">
              <w:rPr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11,00</w:t>
            </w:r>
          </w:p>
        </w:tc>
      </w:tr>
      <w:tr w:rsidR="007A4467" w:rsidTr="007A446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2149/4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0,0888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467" w:rsidRDefault="00D73470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7.300</w:t>
            </w:r>
            <w:r w:rsidR="007A4467">
              <w:rPr>
                <w:sz w:val="18"/>
                <w:szCs w:val="18"/>
              </w:rPr>
              <w:t>,-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4467" w:rsidRDefault="00D73470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  <w:r w:rsidR="007A4467">
              <w:rPr>
                <w:sz w:val="18"/>
                <w:szCs w:val="18"/>
              </w:rPr>
              <w:t>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4467" w:rsidRDefault="007A446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11,30</w:t>
            </w:r>
          </w:p>
        </w:tc>
      </w:tr>
    </w:tbl>
    <w:p w:rsidR="007A4467" w:rsidRDefault="007A4467" w:rsidP="007A4467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7A4467" w:rsidRDefault="007A4467" w:rsidP="007A4467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7A4467" w:rsidRDefault="007A4467" w:rsidP="007A4467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7A4467" w:rsidRDefault="007A4467" w:rsidP="007A446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Przetargi odbędą się w dniu </w:t>
      </w:r>
      <w:r w:rsidR="00D73470">
        <w:rPr>
          <w:b/>
          <w:sz w:val="18"/>
          <w:szCs w:val="18"/>
        </w:rPr>
        <w:t xml:space="preserve"> 6 marca</w:t>
      </w:r>
      <w:r>
        <w:rPr>
          <w:b/>
          <w:sz w:val="18"/>
          <w:szCs w:val="18"/>
        </w:rPr>
        <w:t xml:space="preserve"> 2012 r. w  godzinach podanych w kolumnie 7 powyższej  tabeli 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19</w:t>
      </w:r>
      <w:r>
        <w:rPr>
          <w:sz w:val="18"/>
          <w:szCs w:val="18"/>
        </w:rPr>
        <w:t xml:space="preserve"> ( II piętro ) Urzędu Gminy Bobrowniki w Bobrownikach  ul. Gminna 8.</w:t>
      </w:r>
    </w:p>
    <w:p w:rsidR="007A4467" w:rsidRDefault="007A4467" w:rsidP="007A446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przetargach mogą uczestniczyć osoby fizyczne i prawne .</w:t>
      </w:r>
    </w:p>
    <w:p w:rsidR="007A4467" w:rsidRDefault="007A4467" w:rsidP="007A446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7A4467" w:rsidRDefault="007A4467" w:rsidP="007A4467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5 powyższej tabeli, do dnia </w:t>
      </w:r>
      <w:r w:rsidR="00D73470">
        <w:rPr>
          <w:b/>
          <w:sz w:val="18"/>
          <w:szCs w:val="18"/>
        </w:rPr>
        <w:t>1 marca</w:t>
      </w:r>
      <w:r>
        <w:rPr>
          <w:b/>
          <w:sz w:val="18"/>
          <w:szCs w:val="18"/>
        </w:rPr>
        <w:t xml:space="preserve"> 2012 r. </w:t>
      </w:r>
    </w:p>
    <w:p w:rsidR="007A4467" w:rsidRDefault="007A4467" w:rsidP="007A4467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numerów działek.</w:t>
      </w:r>
      <w:r>
        <w:rPr>
          <w:b/>
          <w:sz w:val="18"/>
          <w:szCs w:val="18"/>
        </w:rPr>
        <w:t xml:space="preserve"> </w:t>
      </w:r>
    </w:p>
    <w:p w:rsidR="007A4467" w:rsidRDefault="007A4467" w:rsidP="007A446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7A4467" w:rsidRDefault="007A4467" w:rsidP="007A446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7A4467" w:rsidRDefault="007A4467" w:rsidP="007A446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7A4467" w:rsidRDefault="007A4467" w:rsidP="007A446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 po odwołaniu albo zamknięciu przetargu, jednak nie później niż przed upływem  3 dni od dnia , odpowiednio:</w:t>
      </w:r>
    </w:p>
    <w:p w:rsidR="007A4467" w:rsidRDefault="007A4467" w:rsidP="007A4467">
      <w:pPr>
        <w:pStyle w:val="Bezodstpw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odwołania przetargu;</w:t>
      </w:r>
    </w:p>
    <w:p w:rsidR="007A4467" w:rsidRDefault="007A4467" w:rsidP="007A4467">
      <w:pPr>
        <w:pStyle w:val="Bezodstpw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zamknięcie przetargu</w:t>
      </w:r>
    </w:p>
    <w:p w:rsidR="007A4467" w:rsidRDefault="007A4467" w:rsidP="007A4467">
      <w:pPr>
        <w:pStyle w:val="Bezodstpw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unieważnienie przetargu</w:t>
      </w:r>
    </w:p>
    <w:p w:rsidR="007A4467" w:rsidRDefault="007A4467" w:rsidP="007A4467">
      <w:pPr>
        <w:pStyle w:val="Bezodstpw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zakończenie przetargu wynikiem negatywnym.</w:t>
      </w:r>
    </w:p>
    <w:p w:rsidR="007A4467" w:rsidRDefault="007A4467" w:rsidP="007A446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7A4467" w:rsidRDefault="007A4467" w:rsidP="007A4467">
      <w:pPr>
        <w:pStyle w:val="Bezodstpw"/>
        <w:jc w:val="both"/>
        <w:rPr>
          <w:sz w:val="18"/>
          <w:szCs w:val="18"/>
        </w:rPr>
      </w:pPr>
    </w:p>
    <w:p w:rsidR="007A4467" w:rsidRDefault="007A4467" w:rsidP="007A446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7A4467" w:rsidRDefault="007A4467" w:rsidP="007A446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7A4467" w:rsidRDefault="007A4467" w:rsidP="007A446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7A4467" w:rsidRDefault="007A4467" w:rsidP="007A446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7A4467" w:rsidRDefault="007A4467" w:rsidP="007A446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7A4467" w:rsidRDefault="007A4467" w:rsidP="007A446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7A4467" w:rsidRDefault="007A4467" w:rsidP="007A4467">
      <w:pPr>
        <w:pStyle w:val="Bezodstpw"/>
        <w:jc w:val="both"/>
        <w:rPr>
          <w:sz w:val="18"/>
          <w:szCs w:val="18"/>
        </w:rPr>
      </w:pPr>
    </w:p>
    <w:p w:rsidR="007A4467" w:rsidRDefault="007A4467" w:rsidP="007A446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7A4467" w:rsidRDefault="007A4467" w:rsidP="007A4467">
      <w:pPr>
        <w:pStyle w:val="Bezodstpw"/>
        <w:jc w:val="both"/>
        <w:rPr>
          <w:sz w:val="18"/>
          <w:szCs w:val="18"/>
        </w:rPr>
      </w:pPr>
    </w:p>
    <w:p w:rsidR="007A4467" w:rsidRDefault="007A4467" w:rsidP="007A446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ul.. Gminna 8, pok. </w:t>
      </w:r>
    </w:p>
    <w:p w:rsidR="007A4467" w:rsidRDefault="007A4467" w:rsidP="007A446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7A4467" w:rsidRDefault="007A4467" w:rsidP="007A4467">
      <w:pPr>
        <w:pStyle w:val="Bezodstpw"/>
        <w:jc w:val="both"/>
        <w:rPr>
          <w:sz w:val="18"/>
          <w:szCs w:val="18"/>
        </w:rPr>
      </w:pPr>
    </w:p>
    <w:p w:rsidR="007A4467" w:rsidRDefault="007A4467" w:rsidP="007A4467">
      <w:pPr>
        <w:pStyle w:val="Bezodstpw"/>
        <w:jc w:val="both"/>
        <w:rPr>
          <w:b/>
          <w:sz w:val="18"/>
          <w:szCs w:val="18"/>
        </w:rPr>
      </w:pPr>
    </w:p>
    <w:p w:rsidR="007A4467" w:rsidRDefault="007A4467" w:rsidP="007A4467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4467" w:rsidRDefault="007A4467" w:rsidP="007A4467">
      <w:pPr>
        <w:pStyle w:val="Bezodstpw"/>
        <w:ind w:left="5664" w:firstLine="708"/>
      </w:pPr>
    </w:p>
    <w:p w:rsidR="007A4467" w:rsidRDefault="007A4467" w:rsidP="007A4467">
      <w:pPr>
        <w:pStyle w:val="Bezodstpw"/>
      </w:pPr>
    </w:p>
    <w:p w:rsidR="007A4467" w:rsidRDefault="007A4467" w:rsidP="007A4467">
      <w:pPr>
        <w:pStyle w:val="Bezodstpw"/>
        <w:jc w:val="center"/>
        <w:rPr>
          <w:b/>
          <w:sz w:val="36"/>
          <w:szCs w:val="36"/>
        </w:rPr>
      </w:pPr>
    </w:p>
    <w:p w:rsidR="007A4467" w:rsidRDefault="007A4467" w:rsidP="007A4467">
      <w:pPr>
        <w:pStyle w:val="Bezodstpw"/>
        <w:jc w:val="center"/>
        <w:rPr>
          <w:b/>
          <w:sz w:val="36"/>
          <w:szCs w:val="36"/>
        </w:rPr>
      </w:pPr>
    </w:p>
    <w:p w:rsidR="007A4467" w:rsidRDefault="007A4467" w:rsidP="007A4467">
      <w:pPr>
        <w:pStyle w:val="Bezodstpw"/>
        <w:jc w:val="center"/>
        <w:rPr>
          <w:b/>
          <w:sz w:val="36"/>
          <w:szCs w:val="36"/>
        </w:rPr>
      </w:pPr>
    </w:p>
    <w:p w:rsidR="007A4467" w:rsidRDefault="007A4467" w:rsidP="007A4467">
      <w:pPr>
        <w:pStyle w:val="Bezodstpw"/>
        <w:jc w:val="center"/>
        <w:rPr>
          <w:b/>
          <w:sz w:val="36"/>
          <w:szCs w:val="36"/>
        </w:rPr>
      </w:pPr>
    </w:p>
    <w:p w:rsidR="007A4467" w:rsidRDefault="007A4467" w:rsidP="007A4467">
      <w:pPr>
        <w:pStyle w:val="Bezodstpw"/>
        <w:jc w:val="center"/>
        <w:rPr>
          <w:b/>
          <w:sz w:val="36"/>
          <w:szCs w:val="36"/>
        </w:rPr>
      </w:pPr>
    </w:p>
    <w:p w:rsidR="007A4467" w:rsidRDefault="007A4467" w:rsidP="007A4467">
      <w:pPr>
        <w:pStyle w:val="Bezodstpw"/>
        <w:jc w:val="center"/>
        <w:rPr>
          <w:b/>
          <w:sz w:val="36"/>
          <w:szCs w:val="36"/>
        </w:rPr>
      </w:pPr>
    </w:p>
    <w:p w:rsidR="007A4467" w:rsidRDefault="007A4467" w:rsidP="007A4467">
      <w:pPr>
        <w:rPr>
          <w:b/>
          <w:sz w:val="20"/>
          <w:szCs w:val="20"/>
        </w:rPr>
      </w:pPr>
    </w:p>
    <w:p w:rsidR="007A4467" w:rsidRDefault="007A4467" w:rsidP="007A4467">
      <w:pPr>
        <w:pStyle w:val="Bezodstpw"/>
        <w:jc w:val="center"/>
        <w:rPr>
          <w:b/>
          <w:sz w:val="36"/>
          <w:szCs w:val="36"/>
        </w:rPr>
      </w:pPr>
    </w:p>
    <w:p w:rsidR="007A4467" w:rsidRDefault="007A4467" w:rsidP="007A4467">
      <w:pPr>
        <w:pStyle w:val="Bezodstpw"/>
        <w:jc w:val="center"/>
        <w:rPr>
          <w:b/>
          <w:sz w:val="36"/>
          <w:szCs w:val="36"/>
        </w:rPr>
      </w:pPr>
    </w:p>
    <w:p w:rsidR="007A4467" w:rsidRDefault="007A4467" w:rsidP="007A4467">
      <w:pPr>
        <w:pStyle w:val="Bezodstpw"/>
        <w:jc w:val="center"/>
        <w:rPr>
          <w:b/>
          <w:sz w:val="36"/>
          <w:szCs w:val="36"/>
        </w:rPr>
      </w:pPr>
    </w:p>
    <w:p w:rsidR="007A4467" w:rsidRDefault="007A4467" w:rsidP="007A4467">
      <w:pPr>
        <w:pStyle w:val="Bezodstpw"/>
        <w:jc w:val="center"/>
        <w:rPr>
          <w:b/>
          <w:sz w:val="36"/>
          <w:szCs w:val="36"/>
        </w:rPr>
      </w:pPr>
    </w:p>
    <w:p w:rsidR="007A4467" w:rsidRDefault="007A4467" w:rsidP="007A4467">
      <w:pPr>
        <w:pStyle w:val="Bezodstpw"/>
        <w:jc w:val="center"/>
        <w:rPr>
          <w:b/>
          <w:sz w:val="36"/>
          <w:szCs w:val="36"/>
        </w:rPr>
      </w:pPr>
    </w:p>
    <w:p w:rsidR="007A4467" w:rsidRDefault="007A4467" w:rsidP="007A4467">
      <w:pPr>
        <w:pStyle w:val="Bezodstpw"/>
        <w:jc w:val="center"/>
        <w:rPr>
          <w:b/>
          <w:sz w:val="36"/>
          <w:szCs w:val="36"/>
        </w:rPr>
      </w:pPr>
    </w:p>
    <w:p w:rsidR="007A4467" w:rsidRDefault="007A4467" w:rsidP="007A4467">
      <w:pPr>
        <w:pStyle w:val="Bezodstpw"/>
        <w:jc w:val="center"/>
        <w:rPr>
          <w:b/>
          <w:sz w:val="36"/>
          <w:szCs w:val="36"/>
        </w:rPr>
      </w:pPr>
    </w:p>
    <w:p w:rsidR="007A4467" w:rsidRDefault="007A4467" w:rsidP="007A4467">
      <w:pPr>
        <w:pStyle w:val="Bezodstpw"/>
        <w:jc w:val="center"/>
        <w:rPr>
          <w:b/>
          <w:sz w:val="36"/>
          <w:szCs w:val="36"/>
        </w:rPr>
      </w:pPr>
    </w:p>
    <w:p w:rsidR="007A4467" w:rsidRDefault="007A4467" w:rsidP="007A4467">
      <w:pPr>
        <w:pStyle w:val="Bezodstpw"/>
        <w:jc w:val="center"/>
        <w:rPr>
          <w:b/>
          <w:sz w:val="36"/>
          <w:szCs w:val="36"/>
        </w:rPr>
      </w:pPr>
    </w:p>
    <w:p w:rsidR="007A4467" w:rsidRDefault="007A4467" w:rsidP="007A4467">
      <w:pPr>
        <w:pStyle w:val="Bezodstpw"/>
        <w:jc w:val="center"/>
        <w:rPr>
          <w:b/>
          <w:sz w:val="36"/>
          <w:szCs w:val="36"/>
        </w:rPr>
      </w:pPr>
    </w:p>
    <w:p w:rsidR="007A4467" w:rsidRDefault="007A4467" w:rsidP="007A4467">
      <w:pPr>
        <w:pStyle w:val="Bezodstpw"/>
        <w:jc w:val="center"/>
        <w:rPr>
          <w:b/>
          <w:sz w:val="36"/>
          <w:szCs w:val="36"/>
        </w:rPr>
      </w:pPr>
    </w:p>
    <w:p w:rsidR="007A4467" w:rsidRDefault="007A4467" w:rsidP="007A4467">
      <w:pPr>
        <w:pStyle w:val="Bezodstpw"/>
        <w:jc w:val="center"/>
        <w:rPr>
          <w:b/>
          <w:sz w:val="36"/>
          <w:szCs w:val="36"/>
        </w:rPr>
      </w:pPr>
    </w:p>
    <w:p w:rsidR="007A4467" w:rsidRDefault="007A4467" w:rsidP="007A4467">
      <w:pPr>
        <w:pStyle w:val="Bezodstpw"/>
        <w:jc w:val="center"/>
        <w:rPr>
          <w:b/>
          <w:sz w:val="36"/>
          <w:szCs w:val="36"/>
        </w:rPr>
      </w:pPr>
    </w:p>
    <w:p w:rsidR="007A4467" w:rsidRDefault="007A4467" w:rsidP="007A4467">
      <w:pPr>
        <w:pStyle w:val="Bezodstpw"/>
        <w:jc w:val="center"/>
        <w:rPr>
          <w:b/>
          <w:sz w:val="36"/>
          <w:szCs w:val="36"/>
        </w:rPr>
      </w:pPr>
    </w:p>
    <w:p w:rsidR="003C3345" w:rsidRDefault="000B3F46"/>
    <w:sectPr w:rsidR="003C3345" w:rsidSect="00036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6720B"/>
    <w:multiLevelType w:val="hybridMultilevel"/>
    <w:tmpl w:val="C7BAD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42AF8"/>
    <w:multiLevelType w:val="hybridMultilevel"/>
    <w:tmpl w:val="1EC6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A4467"/>
    <w:rsid w:val="00036EF7"/>
    <w:rsid w:val="000B3F46"/>
    <w:rsid w:val="007A4467"/>
    <w:rsid w:val="00D73470"/>
    <w:rsid w:val="00E72558"/>
    <w:rsid w:val="00E965CE"/>
    <w:rsid w:val="00EB52ED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A44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2012-01-19T12:33:00Z</cp:lastPrinted>
  <dcterms:created xsi:type="dcterms:W3CDTF">2012-01-19T10:45:00Z</dcterms:created>
  <dcterms:modified xsi:type="dcterms:W3CDTF">2012-01-19T12:33:00Z</dcterms:modified>
</cp:coreProperties>
</file>