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6C" w:rsidRDefault="0055676C" w:rsidP="0055676C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55676C" w:rsidRDefault="0055676C" w:rsidP="0055676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5676C" w:rsidRDefault="0055676C" w:rsidP="0055676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55676C" w:rsidRDefault="0055676C" w:rsidP="0055676C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55676C" w:rsidRDefault="0055676C" w:rsidP="0055676C">
      <w:pPr>
        <w:pStyle w:val="Bezodstpw"/>
        <w:jc w:val="center"/>
        <w:rPr>
          <w:sz w:val="20"/>
          <w:szCs w:val="20"/>
        </w:rPr>
      </w:pPr>
    </w:p>
    <w:p w:rsidR="0055676C" w:rsidRDefault="0055676C" w:rsidP="0055676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Narutowicza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 xml:space="preserve">nr KA1B/00051737/0 </w:t>
      </w:r>
      <w:r>
        <w:rPr>
          <w:sz w:val="18"/>
          <w:szCs w:val="18"/>
        </w:rPr>
        <w:t xml:space="preserve"> prowadzoną w Sądzie Rejonowym w Będzinie .</w:t>
      </w:r>
    </w:p>
    <w:p w:rsidR="0055676C" w:rsidRDefault="0055676C" w:rsidP="0055676C">
      <w:pPr>
        <w:pStyle w:val="Bezodstpw"/>
        <w:rPr>
          <w:sz w:val="18"/>
          <w:szCs w:val="18"/>
        </w:rPr>
      </w:pPr>
    </w:p>
    <w:p w:rsidR="0055676C" w:rsidRDefault="0055676C" w:rsidP="0055676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55676C" w:rsidRDefault="0055676C" w:rsidP="0055676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55676C" w:rsidRDefault="0055676C" w:rsidP="0055676C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55676C" w:rsidRDefault="0055676C" w:rsidP="0055676C">
      <w:pPr>
        <w:pStyle w:val="Bezodstpw"/>
        <w:rPr>
          <w:sz w:val="18"/>
          <w:szCs w:val="18"/>
        </w:rPr>
      </w:pPr>
    </w:p>
    <w:p w:rsidR="0055676C" w:rsidRDefault="0055676C" w:rsidP="0055676C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559"/>
        <w:gridCol w:w="1134"/>
        <w:gridCol w:w="1487"/>
        <w:gridCol w:w="1206"/>
      </w:tblGrid>
      <w:tr w:rsidR="0055676C" w:rsidTr="0055676C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76C" w:rsidRDefault="0055676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t xml:space="preserve">Godzina </w:t>
            </w:r>
          </w:p>
          <w:p w:rsidR="0055676C" w:rsidRDefault="0055676C">
            <w:pPr>
              <w:rPr>
                <w:rFonts w:cs="Times New Roman"/>
              </w:rPr>
            </w:pPr>
            <w:r>
              <w:t>przetargu</w:t>
            </w:r>
          </w:p>
          <w:p w:rsidR="0055676C" w:rsidRDefault="0055676C">
            <w:pPr>
              <w:rPr>
                <w:rFonts w:ascii="Times New Roman" w:hAnsi="Times New Roman"/>
              </w:rPr>
            </w:pPr>
          </w:p>
          <w:p w:rsidR="0055676C" w:rsidRDefault="0055676C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5676C" w:rsidTr="0055676C">
        <w:trPr>
          <w:trHeight w:val="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76C" w:rsidRDefault="0055676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76C" w:rsidRDefault="0055676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76C" w:rsidRDefault="0055676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76C" w:rsidRDefault="0055676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76C" w:rsidRDefault="0055676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5676C" w:rsidTr="005567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5676C" w:rsidTr="0055676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127.205,-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1.272,-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</w:tr>
      <w:tr w:rsidR="0055676C" w:rsidTr="0055676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100.890,-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10.100-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1.010, 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11:30</w:t>
            </w:r>
          </w:p>
        </w:tc>
      </w:tr>
      <w:tr w:rsidR="0055676C" w:rsidTr="0055676C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114.095,-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676C" w:rsidRDefault="0055676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</w:tr>
    </w:tbl>
    <w:p w:rsidR="0055676C" w:rsidRDefault="0055676C" w:rsidP="0055676C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5676C" w:rsidRDefault="0055676C" w:rsidP="0055676C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5676C" w:rsidRDefault="0055676C" w:rsidP="0055676C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21 marca 2014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wniesienie  wadium  w pieniądzu, obligacjach Skarbu Państwa lub papierach wartościowych dopuszczonych do publicznego obrotu, na konto Urzędu Gminy Bobrowniki:</w:t>
      </w:r>
    </w:p>
    <w:p w:rsidR="0055676C" w:rsidRDefault="0055676C" w:rsidP="0055676C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17 marca 2014 r. </w:t>
      </w:r>
    </w:p>
    <w:p w:rsidR="0055676C" w:rsidRDefault="0055676C" w:rsidP="0055676C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55676C" w:rsidRDefault="0055676C" w:rsidP="0055676C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55676C" w:rsidRDefault="0055676C" w:rsidP="0055676C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55676C" w:rsidRDefault="0055676C" w:rsidP="0055676C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55676C" w:rsidRDefault="0055676C" w:rsidP="0055676C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55676C" w:rsidRDefault="0055676C" w:rsidP="0055676C">
      <w:pPr>
        <w:pStyle w:val="Bezodstpw"/>
        <w:jc w:val="both"/>
        <w:rPr>
          <w:sz w:val="18"/>
          <w:szCs w:val="18"/>
        </w:rPr>
      </w:pPr>
    </w:p>
    <w:p w:rsidR="0055676C" w:rsidRDefault="0055676C" w:rsidP="0055676C">
      <w:pPr>
        <w:pStyle w:val="Bezodstpw"/>
        <w:jc w:val="both"/>
        <w:rPr>
          <w:b/>
          <w:sz w:val="18"/>
          <w:szCs w:val="18"/>
        </w:rPr>
      </w:pPr>
    </w:p>
    <w:p w:rsidR="0055676C" w:rsidRDefault="0055676C" w:rsidP="0055676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676C" w:rsidRDefault="0055676C" w:rsidP="0055676C">
      <w:pPr>
        <w:pStyle w:val="Bezodstpw"/>
        <w:ind w:left="5664" w:firstLine="708"/>
      </w:pPr>
    </w:p>
    <w:p w:rsidR="0055676C" w:rsidRDefault="0055676C" w:rsidP="0055676C">
      <w:pPr>
        <w:pStyle w:val="Bezodstpw"/>
      </w:pPr>
    </w:p>
    <w:p w:rsidR="0055676C" w:rsidRDefault="0055676C" w:rsidP="0055676C">
      <w:pPr>
        <w:pStyle w:val="Bezodstpw"/>
        <w:jc w:val="center"/>
        <w:rPr>
          <w:b/>
          <w:sz w:val="36"/>
          <w:szCs w:val="36"/>
        </w:rPr>
      </w:pPr>
    </w:p>
    <w:p w:rsidR="0055676C" w:rsidRDefault="0055676C" w:rsidP="0055676C">
      <w:pPr>
        <w:pStyle w:val="Bezodstpw"/>
        <w:jc w:val="center"/>
        <w:rPr>
          <w:b/>
          <w:sz w:val="36"/>
          <w:szCs w:val="36"/>
        </w:rPr>
      </w:pPr>
    </w:p>
    <w:p w:rsidR="0055676C" w:rsidRDefault="0055676C" w:rsidP="0055676C">
      <w:pPr>
        <w:pStyle w:val="Bezodstpw"/>
        <w:jc w:val="center"/>
        <w:rPr>
          <w:b/>
          <w:sz w:val="36"/>
          <w:szCs w:val="36"/>
        </w:rPr>
      </w:pPr>
    </w:p>
    <w:p w:rsidR="0055676C" w:rsidRDefault="0055676C" w:rsidP="0055676C">
      <w:pPr>
        <w:pStyle w:val="Bezodstpw"/>
        <w:jc w:val="center"/>
        <w:rPr>
          <w:b/>
          <w:sz w:val="36"/>
          <w:szCs w:val="36"/>
        </w:rPr>
      </w:pPr>
    </w:p>
    <w:p w:rsidR="0055676C" w:rsidRDefault="0055676C" w:rsidP="0055676C">
      <w:pPr>
        <w:pStyle w:val="Bezodstpw"/>
        <w:jc w:val="center"/>
        <w:rPr>
          <w:b/>
          <w:sz w:val="36"/>
          <w:szCs w:val="36"/>
        </w:rPr>
      </w:pPr>
    </w:p>
    <w:p w:rsidR="0055676C" w:rsidRDefault="0055676C" w:rsidP="0055676C">
      <w:pPr>
        <w:pStyle w:val="Bezodstpw"/>
        <w:jc w:val="center"/>
        <w:rPr>
          <w:b/>
          <w:sz w:val="36"/>
          <w:szCs w:val="36"/>
        </w:rPr>
      </w:pPr>
    </w:p>
    <w:p w:rsidR="0055676C" w:rsidRDefault="0055676C" w:rsidP="0055676C"/>
    <w:p w:rsidR="00AE7A71" w:rsidRDefault="00AE7A71"/>
    <w:sectPr w:rsidR="00AE7A71" w:rsidSect="00AE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DD2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76C"/>
    <w:rsid w:val="0055676C"/>
    <w:rsid w:val="00A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567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3812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2014-02-14T08:16:00Z</dcterms:created>
  <dcterms:modified xsi:type="dcterms:W3CDTF">2014-02-14T08:16:00Z</dcterms:modified>
</cp:coreProperties>
</file>