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jc w:val="center"/>
        <w:rPr>
          <w:sz w:val="22"/>
          <w:b/>
          <w:sz w:val="22"/>
          <w:b/>
          <w:szCs w:val="22"/>
          <w:bCs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>
          <w:b/>
          <w:bCs/>
        </w:rPr>
        <w:t xml:space="preserve">Małe granty 2021 - złożone oferty w trybie art.19a Ustawy o działalności pożytku publicznego </w:t>
        <w:br/>
        <w:t>i o wolontariacie</w:t>
      </w:r>
      <w:r/>
    </w:p>
    <w:p>
      <w:pPr>
        <w:pStyle w:val="Tretekstu"/>
      </w:pPr>
      <w:r>
        <w:rPr/>
        <w:t xml:space="preserve">Informacja o możliwości zgłaszania uwag do oferty realizacji zadania publicznego: </w:t>
      </w:r>
      <w:r>
        <w:rPr>
          <w:lang w:eastAsia="pl-PL"/>
        </w:rPr>
        <w:t>„Działalność Uczniowskiego Klubu Sportowego Volley Team Aquaplus Bobrowniki wraz z utworzeniem drużyny seniorów”</w:t>
      </w:r>
      <w:r>
        <w:rPr/>
        <w:t>.</w:t>
      </w:r>
      <w:r/>
    </w:p>
    <w:p>
      <w:pPr>
        <w:pStyle w:val="Tretekstu"/>
      </w:pPr>
      <w:r>
        <w:rPr/>
        <w:t xml:space="preserve">Gmina Bobrowniki informuje o złożeniu przez </w:t>
      </w:r>
      <w:r>
        <w:rPr>
          <w:lang w:eastAsia="x-none"/>
        </w:rPr>
        <w:t>UKS Volley Team Aquaplus Bobrowniki</w:t>
      </w:r>
      <w:bookmarkStart w:id="0" w:name="__DdeLink__1477_1548661424"/>
      <w:r>
        <w:rPr/>
        <w:t xml:space="preserve"> </w:t>
      </w:r>
      <w:bookmarkEnd w:id="0"/>
      <w:r>
        <w:rPr/>
        <w:t>oferty w trybie art.19 a Ustawy o działalności pożytku publicznego i o wolontariacie -</w:t>
        <w:br/>
        <w:t xml:space="preserve">z pominięciem otwartego konkursu ofert - na realizację zadania publicznego pn.: </w:t>
      </w:r>
      <w:r>
        <w:rPr>
          <w:lang w:val="pl-PL" w:eastAsia="pl-PL" w:bidi="ar-SA"/>
        </w:rPr>
        <w:t>„</w:t>
      </w:r>
      <w:bookmarkStart w:id="1" w:name="__DdeLink__4006_2067054679"/>
      <w:r>
        <w:rPr>
          <w:lang w:val="pl-PL" w:eastAsia="pl-PL" w:bidi="ar-SA"/>
        </w:rPr>
        <w:t>Działalność Uczniowskiego Klubu Sportowego Volley Team Aquaplus Bobrowniki wraz z utworzeniem drużyny seniorów”</w:t>
      </w:r>
      <w:bookmarkEnd w:id="1"/>
      <w:r>
        <w:rPr>
          <w:lang w:val="pl-PL" w:eastAsia="pl-PL" w:bidi="ar-SA"/>
        </w:rPr>
        <w:t>.</w:t>
      </w:r>
      <w:r/>
    </w:p>
    <w:p>
      <w:pPr>
        <w:pStyle w:val="Tretekstu"/>
        <w:jc w:val="both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/>
        <w:t>Obszar współpracy (zgodnie z art. 4 ust. 1 pkt. 2 ustawy o działalności pożytku publicznego</w:t>
        <w:br/>
        <w:t>i o wolontariacie): działalność na rzecz integracji i reintegracji zawodowej i społecznej osób zagrożonych wykluczeniem społecznym.</w:t>
      </w:r>
      <w:r/>
    </w:p>
    <w:p>
      <w:pPr>
        <w:pStyle w:val="Tretekstu"/>
        <w:jc w:val="both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/>
        <w:t>Zgodnie z art.19a ust.4 Ustawy o działalności pożytku publicznego i o wolontariacie, każdy może zgłosić uwagi dotyczące oferty w terminie 7 dni od dnia zamieszczenia oferty.</w:t>
      </w:r>
      <w:r/>
    </w:p>
    <w:p>
      <w:pPr>
        <w:pStyle w:val="Tretekstu"/>
        <w:jc w:val="left"/>
        <w:rPr>
          <w:sz w:val="28"/>
          <w:u w:val="single"/>
          <w:sz w:val="28"/>
          <w:szCs w:val="28"/>
        </w:rPr>
      </w:pPr>
      <w:r>
        <w:rPr>
          <w:u w:val="single"/>
        </w:rPr>
        <w:t>Termin i forma zgłaszania uwag:</w:t>
      </w:r>
      <w:r/>
    </w:p>
    <w:p>
      <w:pPr>
        <w:pStyle w:val="Tretekstu"/>
        <w:jc w:val="left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/>
        <w:t xml:space="preserve">- uwagi do oferty należy zgłaszać w terminie do dnia: </w:t>
      </w:r>
      <w:r>
        <w:rPr/>
        <w:t>16</w:t>
      </w:r>
      <w:r>
        <w:rPr/>
        <w:t>.07.2021 r.,</w:t>
      </w:r>
      <w:r/>
    </w:p>
    <w:p>
      <w:pPr>
        <w:pStyle w:val="Tretekstu"/>
        <w:jc w:val="left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/>
        <w:t>-korespondencyjnie n</w:t>
      </w:r>
      <w:bookmarkStart w:id="2" w:name="_GoBack"/>
      <w:bookmarkEnd w:id="2"/>
      <w:r>
        <w:rPr/>
        <w:t>a adres: Stanowisko ds. Organizacji Pozarządowych i Polityki Senioralnej, Urząd Gminy Bobrowniki, ulica Gminna 8, 42-583 Bobrowniki</w:t>
      </w:r>
      <w:r/>
    </w:p>
    <w:p>
      <w:pPr>
        <w:pStyle w:val="Tretekstu"/>
        <w:jc w:val="left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/>
        <w:t>- drogą elektroniczną na adres: paulina.skowronska@bobrowniki.pl</w:t>
      </w:r>
      <w:r/>
    </w:p>
    <w:p>
      <w:pPr>
        <w:pStyle w:val="Tretekstu"/>
        <w:jc w:val="left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/>
        <w:t>Liczy się data wpływu uwag do Urzędu Gminy Bobrowniki.</w:t>
      </w:r>
      <w:r/>
    </w:p>
    <w:p>
      <w:pPr>
        <w:pStyle w:val="Tretekstu"/>
        <w:jc w:val="left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pl-PL" w:eastAsia="en-US" w:bidi="ar-SA"/>
        </w:rPr>
      </w:r>
      <w:r/>
    </w:p>
    <w:p>
      <w:pPr>
        <w:pStyle w:val="Tretekstu"/>
        <w:jc w:val="left"/>
        <w:rPr>
          <w:sz w:val="22"/>
          <w:u w:val="single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>
          <w:u w:val="single"/>
        </w:rPr>
        <w:t xml:space="preserve">Załączniki: </w:t>
      </w:r>
      <w:r/>
    </w:p>
    <w:p>
      <w:pPr>
        <w:pStyle w:val="Tretekstu"/>
      </w:pPr>
      <w:r>
        <w:rPr>
          <w:lang w:eastAsia="pl-PL"/>
        </w:rPr>
        <w:t>Formularz zgłoszenia uwag do oferty</w:t>
      </w:r>
      <w:r>
        <w:rPr/>
        <w:t xml:space="preserve"> złożonej przez </w:t>
      </w:r>
      <w:r>
        <w:rPr>
          <w:lang w:eastAsia="x-none"/>
        </w:rPr>
        <w:t>UKS Volley Team Aquaplus Bobrowniki.</w:t>
      </w:r>
      <w:r/>
    </w:p>
    <w:p>
      <w:pPr>
        <w:pStyle w:val="Tretekstu"/>
        <w:spacing w:before="0" w:after="140"/>
      </w:pPr>
      <w:r>
        <w:rPr>
          <w:lang w:eastAsia="pl-PL"/>
        </w:rPr>
        <w:t>Oferta realizacji zadania publicznego „</w:t>
      </w:r>
      <w:r>
        <w:rPr>
          <w:lang w:val="pl-PL" w:eastAsia="pl-PL" w:bidi="ar-SA"/>
        </w:rPr>
        <w:t>Działalność Uczniowskiego Klubu Sportowego Volley Team Aquaplus Bobrowniki wraz z utworzeniem drużyny seniorów”</w:t>
      </w:r>
      <w:r>
        <w:rPr>
          <w:lang w:eastAsia="pl-PL"/>
        </w:rPr>
        <w:t>.</w:t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52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rsid w:val="00496fcf"/>
    <w:rPr>
      <w:rFonts w:ascii="Segoe UI" w:hAnsi="Segoe UI" w:cs="Segoe UI"/>
      <w:sz w:val="18"/>
      <w:szCs w:val="18"/>
    </w:rPr>
  </w:style>
  <w:style w:type="character" w:styleId="Czeinternetowe">
    <w:name w:val="Łącze internetowe"/>
    <w:basedOn w:val="DefaultParagraphFont"/>
    <w:uiPriority w:val="99"/>
    <w:unhideWhenUsed/>
    <w:rsid w:val="002f1325"/>
    <w:rPr>
      <w:color w:val="0563C1" w:themeColor="hyperlink"/>
      <w:u w:val="single"/>
      <w:lang w:val="zxx" w:eastAsia="zxx" w:bidi="zxx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Lucida San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496fc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ytaty">
    <w:name w:val="Cytaty"/>
    <w:basedOn w:val="Normal"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Application>LibreOffice/4.3.5.2$Windows_x86 LibreOffice_project/3a87456aaa6a95c63eea1c1b3201acedf0751bd5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2019-04-30T08:22:00Z</dcterms:created>
  <dc:creator>Ryszard Grzesiak</dc:creator>
  <dc:language>pl-PL</dc:language>
  <cp:lastPrinted>2021-07-07T06:45:00Z</cp:lastPrinted>
  <dcterms:modified xsi:type="dcterms:W3CDTF">2021-08-09T14:25:51Z</dcterms:modified>
  <cp:revision>20</cp:revision>
</cp:coreProperties>
</file>